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9984" w14:textId="77777777" w:rsidR="001339D3" w:rsidRDefault="001339D3" w:rsidP="001339D3">
      <w:pPr>
        <w:rPr>
          <w:rFonts w:ascii=".SFNSText-Regular" w:hAnsi=".SFNSText-Regular" w:cs=".SFNSText-Regular"/>
          <w:color w:val="3A3E44"/>
          <w:sz w:val="28"/>
          <w:szCs w:val="28"/>
        </w:rPr>
      </w:pPr>
    </w:p>
    <w:p w14:paraId="7F6915AC" w14:textId="308E8887" w:rsidR="001339D3" w:rsidRDefault="000B26C2" w:rsidP="001339D3">
      <w:pPr>
        <w:rPr>
          <w:rFonts w:cs=".SFNSText-Regular"/>
          <w:color w:val="3A3E44"/>
          <w:sz w:val="28"/>
          <w:szCs w:val="28"/>
        </w:rPr>
      </w:pPr>
      <w:r>
        <w:rPr>
          <w:rFonts w:cs=".SFNSText-Regular"/>
          <w:color w:val="3A3E44"/>
          <w:sz w:val="28"/>
          <w:szCs w:val="28"/>
        </w:rPr>
        <w:t>Министерство культуры РФ</w:t>
      </w:r>
    </w:p>
    <w:p w14:paraId="02DE988A" w14:textId="671864D5" w:rsidR="000B26C2" w:rsidRPr="000B26C2" w:rsidRDefault="000B26C2" w:rsidP="001339D3">
      <w:pPr>
        <w:rPr>
          <w:rFonts w:cs=".SFNSText-Regular"/>
          <w:color w:val="3A3E44"/>
          <w:sz w:val="28"/>
          <w:szCs w:val="28"/>
        </w:rPr>
      </w:pPr>
      <w:r>
        <w:rPr>
          <w:rFonts w:cs=".SFNSText-Regular"/>
          <w:color w:val="3A3E44"/>
          <w:sz w:val="28"/>
          <w:szCs w:val="28"/>
        </w:rPr>
        <w:t>Государственный институт искусствознания</w:t>
      </w:r>
    </w:p>
    <w:p w14:paraId="2645F82A" w14:textId="77777777" w:rsidR="000B26C2" w:rsidRDefault="000B26C2" w:rsidP="001339D3">
      <w:pPr>
        <w:widowControl w:val="0"/>
        <w:autoSpaceDE w:val="0"/>
        <w:autoSpaceDN w:val="0"/>
        <w:adjustRightInd w:val="0"/>
        <w:rPr>
          <w:rFonts w:cs=".SFNSText-Regular"/>
          <w:color w:val="3A3E44"/>
          <w:sz w:val="28"/>
          <w:szCs w:val="28"/>
        </w:rPr>
      </w:pPr>
    </w:p>
    <w:p w14:paraId="654E2B43" w14:textId="77777777" w:rsidR="000B26C2" w:rsidRDefault="000B26C2" w:rsidP="001339D3">
      <w:pPr>
        <w:widowControl w:val="0"/>
        <w:autoSpaceDE w:val="0"/>
        <w:autoSpaceDN w:val="0"/>
        <w:adjustRightInd w:val="0"/>
        <w:rPr>
          <w:rFonts w:cs=".SFNSText-Regular"/>
          <w:color w:val="3A3E44"/>
          <w:sz w:val="28"/>
          <w:szCs w:val="28"/>
        </w:rPr>
      </w:pPr>
    </w:p>
    <w:p w14:paraId="7D715494" w14:textId="179868FF" w:rsidR="001339D3" w:rsidRP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>Государственный институт искусствознания Министерства культуры РФ приглашает на VI</w:t>
      </w:r>
      <w:r>
        <w:rPr>
          <w:rFonts w:ascii=".SFNSText-Regular" w:hAnsi=".SFNSText-Regular" w:cs=".SFNSText-Regular"/>
          <w:color w:val="3A3E44"/>
          <w:sz w:val="28"/>
          <w:szCs w:val="28"/>
          <w:lang w:val="en-US"/>
        </w:rPr>
        <w:t>I</w:t>
      </w:r>
      <w:r>
        <w:rPr>
          <w:rFonts w:ascii=".SFNSText-Regular" w:hAnsi=".SFNSText-Regular" w:cs=".SFNSText-Regular"/>
          <w:color w:val="3A3E44"/>
          <w:sz w:val="28"/>
          <w:szCs w:val="28"/>
        </w:rPr>
        <w:t xml:space="preserve"> Международную конференцию «Развлечение и искусство», которая пройдет 16-18 ноября 2016 г. </w:t>
      </w:r>
      <w:r w:rsidRPr="001339D3">
        <w:rPr>
          <w:rFonts w:ascii=".SFNSText-Regular" w:hAnsi=".SFNSText-Regular" w:cs=".SFNSText-Regular"/>
          <w:color w:val="3A3E44"/>
          <w:sz w:val="28"/>
          <w:szCs w:val="28"/>
        </w:rPr>
        <w:t>Настоящая конференция</w:t>
      </w:r>
      <w:r w:rsidRPr="000B26C2">
        <w:rPr>
          <w:rFonts w:ascii=".SFNSText-Regular" w:hAnsi=".SFNSText-Regular" w:cs=".SFNSText-Regular"/>
          <w:color w:val="3A3E44"/>
          <w:sz w:val="28"/>
          <w:szCs w:val="28"/>
        </w:rPr>
        <w:t xml:space="preserve"> </w:t>
      </w:r>
      <w:r>
        <w:rPr>
          <w:rFonts w:ascii=".SFNSText-Regular" w:hAnsi=".SFNSText-Regular" w:cs=".SFNSText-Regular"/>
          <w:color w:val="3A3E44"/>
          <w:sz w:val="28"/>
          <w:szCs w:val="28"/>
        </w:rPr>
        <w:t xml:space="preserve">посвящена памяти историка театра и эстрады, доктора искусствоведения </w:t>
      </w:r>
      <w:proofErr w:type="spellStart"/>
      <w:r>
        <w:rPr>
          <w:rFonts w:ascii=".SFNSText-Regular" w:hAnsi=".SFNSText-Regular" w:cs=".SFNSText-Regular"/>
          <w:color w:val="3A3E44"/>
          <w:sz w:val="28"/>
          <w:szCs w:val="28"/>
        </w:rPr>
        <w:t>Уваров</w:t>
      </w:r>
      <w:r w:rsidR="00BF6D31">
        <w:rPr>
          <w:rFonts w:ascii=".SFNSText-Regular" w:hAnsi=".SFNSText-Regular" w:cs=".SFNSText-Regular"/>
          <w:color w:val="3A3E44"/>
          <w:sz w:val="28"/>
          <w:szCs w:val="28"/>
        </w:rPr>
        <w:t>ой</w:t>
      </w:r>
      <w:proofErr w:type="spellEnd"/>
      <w:r w:rsidR="00BF6D31">
        <w:rPr>
          <w:rFonts w:ascii=".SFNSText-Regular" w:hAnsi=".SFNSText-Regular" w:cs=".SFNSText-Regular"/>
          <w:color w:val="3A3E44"/>
          <w:sz w:val="28"/>
          <w:szCs w:val="28"/>
        </w:rPr>
        <w:t xml:space="preserve"> Елизаветы Дмитриевны (1923-20</w:t>
      </w:r>
      <w:bookmarkStart w:id="0" w:name="_GoBack"/>
      <w:bookmarkEnd w:id="0"/>
      <w:r>
        <w:rPr>
          <w:rFonts w:ascii=".SFNSText-Regular" w:hAnsi=".SFNSText-Regular" w:cs=".SFNSText-Regular"/>
          <w:color w:val="3A3E44"/>
          <w:sz w:val="28"/>
          <w:szCs w:val="28"/>
        </w:rPr>
        <w:t>15).</w:t>
      </w:r>
    </w:p>
    <w:p w14:paraId="7FC69D95" w14:textId="77777777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</w:p>
    <w:p w14:paraId="01986C05" w14:textId="77777777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>В рамках конференции планируется затронуть широкий круг вопросов:</w:t>
      </w:r>
    </w:p>
    <w:p w14:paraId="4F74BE47" w14:textId="77777777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>- искусство и развлечение в истории и современности;</w:t>
      </w:r>
    </w:p>
    <w:p w14:paraId="4CB4880E" w14:textId="77777777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>- сфера искусства сквозь призму развлечений и развлечения сквозь призму искусства;</w:t>
      </w:r>
    </w:p>
    <w:p w14:paraId="44D4535B" w14:textId="212D8102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>-</w:t>
      </w:r>
      <w:r w:rsidR="00046300">
        <w:rPr>
          <w:rFonts w:ascii=".SFNSText-Regular" w:hAnsi=".SFNSText-Regular" w:cs=".SFNSText-Regular"/>
          <w:color w:val="3A3E44"/>
          <w:sz w:val="28"/>
          <w:szCs w:val="28"/>
        </w:rPr>
        <w:t xml:space="preserve"> праздники,</w:t>
      </w:r>
      <w:r>
        <w:rPr>
          <w:rFonts w:ascii=".SFNSText-Regular" w:hAnsi=".SFNSText-Regular" w:cs=".SFNSText-Regular"/>
          <w:color w:val="3A3E44"/>
          <w:sz w:val="28"/>
          <w:szCs w:val="28"/>
        </w:rPr>
        <w:t xml:space="preserve"> зрелища и сценическое искусство на разных этапах человеческой цивилизации;</w:t>
      </w:r>
    </w:p>
    <w:p w14:paraId="208EB4D5" w14:textId="43B8E38D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 xml:space="preserve">- история и проблематика </w:t>
      </w:r>
      <w:r w:rsidR="00046300">
        <w:rPr>
          <w:rFonts w:ascii=".SFNSText-Regular" w:hAnsi=".SFNSText-Regular" w:cs=".SFNSText-Regular"/>
          <w:color w:val="3A3E44"/>
          <w:sz w:val="28"/>
          <w:szCs w:val="28"/>
        </w:rPr>
        <w:t xml:space="preserve"> </w:t>
      </w:r>
      <w:r>
        <w:rPr>
          <w:rFonts w:ascii=".SFNSText-Regular" w:hAnsi=".SFNSText-Regular" w:cs=".SFNSText-Regular"/>
          <w:color w:val="3A3E44"/>
          <w:sz w:val="28"/>
          <w:szCs w:val="28"/>
        </w:rPr>
        <w:t>жанров в искусстве и в развлечении;</w:t>
      </w:r>
    </w:p>
    <w:p w14:paraId="559785C0" w14:textId="62E0D1C7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>- круглый стол</w:t>
      </w:r>
      <w:r w:rsidR="00046300">
        <w:rPr>
          <w:rFonts w:ascii=".SFNSText-Regular" w:hAnsi=".SFNSText-Regular" w:cs=".SFNSText-Regular"/>
          <w:color w:val="3A3E44"/>
          <w:sz w:val="28"/>
          <w:szCs w:val="28"/>
        </w:rPr>
        <w:t>, посвященный клоун-терапии, подготовке и обучению</w:t>
      </w:r>
      <w:r>
        <w:rPr>
          <w:rFonts w:ascii=".SFNSText-Regular" w:hAnsi=".SFNSText-Regular" w:cs=".SFNSText-Regular"/>
          <w:color w:val="3A3E44"/>
          <w:sz w:val="28"/>
          <w:szCs w:val="28"/>
        </w:rPr>
        <w:t xml:space="preserve"> медицинских клоунов</w:t>
      </w:r>
      <w:r w:rsidR="00046300">
        <w:rPr>
          <w:rFonts w:ascii=".SFNSText-Regular" w:hAnsi=".SFNSText-Regular" w:cs=".SFNSText-Regular"/>
          <w:color w:val="3A3E44"/>
          <w:sz w:val="28"/>
          <w:szCs w:val="28"/>
        </w:rPr>
        <w:t xml:space="preserve"> актерскому мастерству, искусству игры, импровизации, работе с музыкой , мимикой и т.д.</w:t>
      </w:r>
    </w:p>
    <w:p w14:paraId="30F2ECEB" w14:textId="77777777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</w:p>
    <w:p w14:paraId="7277C8DD" w14:textId="53DFDDD5" w:rsidR="001339D3" w:rsidRDefault="001339D3" w:rsidP="001339D3">
      <w:pPr>
        <w:widowControl w:val="0"/>
        <w:autoSpaceDE w:val="0"/>
        <w:autoSpaceDN w:val="0"/>
        <w:adjustRightInd w:val="0"/>
        <w:rPr>
          <w:rFonts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>Для участия в конференции приглашаются искусствоведы, философы, культурологи, социологи</w:t>
      </w:r>
      <w:r w:rsidR="00046300">
        <w:rPr>
          <w:rFonts w:ascii=".SFNSText-Regular" w:hAnsi=".SFNSText-Regular" w:cs=".SFNSText-Regular"/>
          <w:color w:val="3A3E44"/>
          <w:sz w:val="28"/>
          <w:szCs w:val="28"/>
        </w:rPr>
        <w:t>.</w:t>
      </w:r>
      <w:r>
        <w:rPr>
          <w:rFonts w:ascii=".SFNSText-Regular" w:hAnsi=".SFNSText-Regular" w:cs=".SFNSText-Regular"/>
          <w:color w:val="3A3E44"/>
          <w:sz w:val="28"/>
          <w:szCs w:val="28"/>
        </w:rPr>
        <w:t xml:space="preserve"> По итогам конференции будет выпущен сборник статей. </w:t>
      </w:r>
    </w:p>
    <w:p w14:paraId="300725B7" w14:textId="77777777" w:rsidR="000B26C2" w:rsidRDefault="000B26C2" w:rsidP="001339D3">
      <w:pPr>
        <w:widowControl w:val="0"/>
        <w:autoSpaceDE w:val="0"/>
        <w:autoSpaceDN w:val="0"/>
        <w:adjustRightInd w:val="0"/>
        <w:rPr>
          <w:rFonts w:cs=".SFNSText-Regular"/>
          <w:color w:val="3A3E44"/>
          <w:sz w:val="28"/>
          <w:szCs w:val="28"/>
        </w:rPr>
      </w:pPr>
    </w:p>
    <w:p w14:paraId="1D3EA75D" w14:textId="318F28A0" w:rsidR="000B26C2" w:rsidRPr="000B26C2" w:rsidRDefault="000B26C2" w:rsidP="001339D3">
      <w:pPr>
        <w:widowControl w:val="0"/>
        <w:autoSpaceDE w:val="0"/>
        <w:autoSpaceDN w:val="0"/>
        <w:adjustRightInd w:val="0"/>
        <w:rPr>
          <w:rFonts w:cs=".SFNSText-Regular"/>
          <w:color w:val="3A3E44"/>
          <w:sz w:val="28"/>
          <w:szCs w:val="28"/>
        </w:rPr>
      </w:pPr>
      <w:r>
        <w:rPr>
          <w:rFonts w:cs=".SFNSText-Regular"/>
          <w:color w:val="3A3E44"/>
          <w:sz w:val="28"/>
          <w:szCs w:val="28"/>
        </w:rPr>
        <w:t>Участие в конференции и сборнике бесплатное</w:t>
      </w:r>
      <w:r w:rsidR="0053620C">
        <w:rPr>
          <w:rFonts w:cs=".SFNSText-Regular"/>
          <w:color w:val="3A3E44"/>
          <w:sz w:val="28"/>
          <w:szCs w:val="28"/>
        </w:rPr>
        <w:t xml:space="preserve">. </w:t>
      </w:r>
    </w:p>
    <w:p w14:paraId="7861A9C9" w14:textId="77777777" w:rsidR="001339D3" w:rsidRDefault="001339D3" w:rsidP="001339D3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3A3E44"/>
          <w:sz w:val="28"/>
          <w:szCs w:val="28"/>
        </w:rPr>
      </w:pPr>
    </w:p>
    <w:p w14:paraId="55BB8C9D" w14:textId="77777777" w:rsidR="001339D3" w:rsidRDefault="001339D3" w:rsidP="001339D3">
      <w:pPr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t xml:space="preserve">Заявки на выступления принимаются по адресу: </w:t>
      </w:r>
      <w:hyperlink r:id="rId4" w:history="1">
        <w:r w:rsidRPr="00BB0637">
          <w:rPr>
            <w:rStyle w:val="a3"/>
            <w:rFonts w:ascii=".SFNSText-Regular" w:hAnsi=".SFNSText-Regular" w:cs=".SFNSText-Regular"/>
            <w:sz w:val="28"/>
            <w:szCs w:val="28"/>
            <w:lang w:val="en-US"/>
          </w:rPr>
          <w:t>easarieva</w:t>
        </w:r>
        <w:r w:rsidRPr="006A66A4">
          <w:rPr>
            <w:rStyle w:val="a3"/>
            <w:rFonts w:ascii=".SFNSText-Regular" w:hAnsi=".SFNSText-Regular" w:cs=".SFNSText-Regular"/>
            <w:sz w:val="28"/>
            <w:szCs w:val="28"/>
          </w:rPr>
          <w:t>@</w:t>
        </w:r>
        <w:r w:rsidRPr="00BB0637">
          <w:rPr>
            <w:rStyle w:val="a3"/>
            <w:rFonts w:ascii=".SFNSText-Regular" w:hAnsi=".SFNSText-Regular" w:cs=".SFNSText-Regular"/>
            <w:sz w:val="28"/>
            <w:szCs w:val="28"/>
            <w:lang w:val="en-US"/>
          </w:rPr>
          <w:t>mail</w:t>
        </w:r>
        <w:r w:rsidRPr="006A66A4">
          <w:rPr>
            <w:rStyle w:val="a3"/>
            <w:rFonts w:ascii=".SFNSText-Regular" w:hAnsi=".SFNSText-Regular" w:cs=".SFNSText-Regular"/>
            <w:sz w:val="28"/>
            <w:szCs w:val="28"/>
          </w:rPr>
          <w:t>.</w:t>
        </w:r>
        <w:proofErr w:type="spellStart"/>
        <w:r w:rsidRPr="00BB0637">
          <w:rPr>
            <w:rStyle w:val="a3"/>
            <w:rFonts w:ascii=".SFNSText-Regular" w:hAnsi=".SFNSText-Regular" w:cs=".SFNSText-Regular"/>
            <w:sz w:val="28"/>
            <w:szCs w:val="28"/>
            <w:lang w:val="en-US"/>
          </w:rPr>
          <w:t>ru</w:t>
        </w:r>
        <w:proofErr w:type="spellEnd"/>
      </w:hyperlink>
      <w:r w:rsidRPr="006A66A4">
        <w:rPr>
          <w:rFonts w:ascii=".SFNSText-Regular" w:hAnsi=".SFNSText-Regular" w:cs=".SFNSText-Regular"/>
          <w:color w:val="3A3E44"/>
          <w:sz w:val="28"/>
          <w:szCs w:val="28"/>
        </w:rPr>
        <w:t xml:space="preserve"> </w:t>
      </w:r>
      <w:r>
        <w:rPr>
          <w:rFonts w:ascii=".SFNSText-Regular" w:hAnsi=".SFNSText-Regular" w:cs=".SFNSText-Regular"/>
          <w:color w:val="3A3E44"/>
          <w:sz w:val="28"/>
          <w:szCs w:val="28"/>
        </w:rPr>
        <w:t>до 1 ноября. В заявке просьба указать Ф.И.О., место работы или учебы, должность, контактный телефон, тему и краткие тезисы (до 1000 знаков).</w:t>
      </w:r>
    </w:p>
    <w:p w14:paraId="2DB238D9" w14:textId="77777777" w:rsidR="000B26C2" w:rsidRDefault="000B26C2" w:rsidP="001339D3">
      <w:pPr>
        <w:rPr>
          <w:rFonts w:cs=".SFNSText-Regular"/>
          <w:color w:val="3A3E44"/>
          <w:sz w:val="28"/>
          <w:szCs w:val="28"/>
        </w:rPr>
      </w:pPr>
    </w:p>
    <w:p w14:paraId="170E41F9" w14:textId="77777777" w:rsidR="001339D3" w:rsidRDefault="001339D3" w:rsidP="001339D3">
      <w:pPr>
        <w:rPr>
          <w:rFonts w:ascii=".SFNSText-Regular" w:hAnsi=".SFNSText-Regular" w:cs=".SFNSText-Regular"/>
          <w:color w:val="3A3E44"/>
          <w:sz w:val="28"/>
          <w:szCs w:val="28"/>
        </w:rPr>
      </w:pPr>
      <w:r>
        <w:rPr>
          <w:rFonts w:ascii=".SFNSText-Regular" w:hAnsi=".SFNSText-Regular" w:cs=".SFNSText-Regular"/>
          <w:color w:val="3A3E44"/>
          <w:sz w:val="28"/>
          <w:szCs w:val="28"/>
        </w:rPr>
        <w:lastRenderedPageBreak/>
        <w:t>Проезд и проживание за счет направляющей стороны.</w:t>
      </w:r>
    </w:p>
    <w:p w14:paraId="1905A641" w14:textId="77777777" w:rsidR="001339D3" w:rsidRDefault="001339D3" w:rsidP="001339D3">
      <w:pPr>
        <w:rPr>
          <w:rFonts w:ascii=".SFNSText-Regular" w:hAnsi=".SFNSText-Regular" w:cs=".SFNSText-Regular"/>
          <w:color w:val="3A3E44"/>
          <w:sz w:val="28"/>
          <w:szCs w:val="28"/>
        </w:rPr>
      </w:pPr>
    </w:p>
    <w:p w14:paraId="08C7D951" w14:textId="65DCB24E" w:rsidR="001339D3" w:rsidRDefault="001339D3" w:rsidP="001339D3"/>
    <w:sectPr w:rsidR="001339D3" w:rsidSect="00DF37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3"/>
    <w:rsid w:val="00046300"/>
    <w:rsid w:val="000B26C2"/>
    <w:rsid w:val="001339D3"/>
    <w:rsid w:val="0053620C"/>
    <w:rsid w:val="006A66A4"/>
    <w:rsid w:val="00AC1C05"/>
    <w:rsid w:val="00BF6D31"/>
    <w:rsid w:val="00D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2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asarieva@mail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Kristina Smirnova</cp:lastModifiedBy>
  <cp:revision>6</cp:revision>
  <dcterms:created xsi:type="dcterms:W3CDTF">2016-09-07T11:29:00Z</dcterms:created>
  <dcterms:modified xsi:type="dcterms:W3CDTF">2016-09-30T15:29:00Z</dcterms:modified>
</cp:coreProperties>
</file>