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1"/>
        <w:ind w:left="1878" w:right="1735"/>
        <w:jc w:val="center"/>
      </w:pPr>
      <w:r w:rsidRPr="00016DD7">
        <w:t>СПЕЦИАЛЬНОСТЬ</w:t>
      </w:r>
      <w:r w:rsidRPr="00016DD7">
        <w:rPr>
          <w:spacing w:val="-12"/>
        </w:rPr>
        <w:t xml:space="preserve"> </w:t>
      </w:r>
      <w:r w:rsidRPr="00016DD7">
        <w:t>5.10.3.</w:t>
      </w:r>
      <w:r w:rsidRPr="00016DD7">
        <w:rPr>
          <w:spacing w:val="-11"/>
        </w:rPr>
        <w:t xml:space="preserve"> </w:t>
      </w:r>
      <w:r w:rsidRPr="00016DD7">
        <w:t>ВИДЫ</w:t>
      </w:r>
      <w:r w:rsidRPr="00016DD7">
        <w:rPr>
          <w:spacing w:val="-14"/>
        </w:rPr>
        <w:t xml:space="preserve"> </w:t>
      </w:r>
      <w:r w:rsidRPr="00016DD7">
        <w:t>ИСКУССТВА (МУЗЫКАЛЬНОЕ ИСКУССТВО)</w:t>
      </w:r>
    </w:p>
    <w:p w:rsidR="00425225" w:rsidRPr="00016DD7" w:rsidRDefault="00425225">
      <w:pPr>
        <w:pStyle w:val="a3"/>
        <w:spacing w:before="1"/>
        <w:ind w:left="0" w:firstLine="0"/>
        <w:rPr>
          <w:b/>
        </w:rPr>
      </w:pPr>
    </w:p>
    <w:p w:rsidR="00425225" w:rsidRPr="00016DD7" w:rsidRDefault="002941E8">
      <w:pPr>
        <w:ind w:left="142"/>
        <w:jc w:val="center"/>
        <w:rPr>
          <w:b/>
          <w:sz w:val="28"/>
        </w:rPr>
      </w:pPr>
      <w:r w:rsidRPr="00016DD7">
        <w:rPr>
          <w:b/>
          <w:sz w:val="28"/>
        </w:rPr>
        <w:t>ИСТОРИЯ</w:t>
      </w:r>
      <w:r w:rsidRPr="00016DD7">
        <w:rPr>
          <w:b/>
          <w:spacing w:val="-7"/>
          <w:sz w:val="28"/>
        </w:rPr>
        <w:t xml:space="preserve"> </w:t>
      </w:r>
      <w:r w:rsidRPr="00016DD7">
        <w:rPr>
          <w:b/>
          <w:sz w:val="28"/>
        </w:rPr>
        <w:t>РУССКОЙ</w:t>
      </w:r>
      <w:r w:rsidRPr="00016DD7">
        <w:rPr>
          <w:b/>
          <w:spacing w:val="-6"/>
          <w:sz w:val="28"/>
        </w:rPr>
        <w:t xml:space="preserve"> </w:t>
      </w:r>
      <w:r w:rsidRPr="00016DD7">
        <w:rPr>
          <w:b/>
          <w:spacing w:val="-2"/>
          <w:sz w:val="28"/>
        </w:rPr>
        <w:t>МУЗЫКИ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before="317"/>
        <w:ind w:right="1201" w:firstLine="424"/>
        <w:rPr>
          <w:sz w:val="28"/>
        </w:rPr>
      </w:pPr>
      <w:r w:rsidRPr="00016DD7">
        <w:rPr>
          <w:sz w:val="28"/>
        </w:rPr>
        <w:t>Древнерусское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профессиональное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певческое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(система жанров, основные типы певческих книг, художественные центры).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Русский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музыкальный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XVIII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начала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века.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before="2"/>
        <w:ind w:right="360" w:firstLine="424"/>
        <w:rPr>
          <w:sz w:val="28"/>
        </w:rPr>
      </w:pPr>
      <w:r w:rsidRPr="00016DD7">
        <w:rPr>
          <w:sz w:val="28"/>
        </w:rPr>
        <w:t>Русская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церковная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музыка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половины XVIII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первой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трети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XIX века (Придворная певческая капелла; жанр духовного концерта; Д.С.</w:t>
      </w:r>
    </w:p>
    <w:p w:rsidR="00425225" w:rsidRPr="00016DD7" w:rsidRDefault="002941E8">
      <w:pPr>
        <w:pStyle w:val="a3"/>
        <w:spacing w:line="321" w:lineRule="exact"/>
        <w:ind w:left="1" w:firstLine="0"/>
      </w:pPr>
      <w:r w:rsidRPr="00016DD7">
        <w:t>Бортнянский,</w:t>
      </w:r>
      <w:r w:rsidRPr="00016DD7">
        <w:rPr>
          <w:spacing w:val="-9"/>
        </w:rPr>
        <w:t xml:space="preserve"> </w:t>
      </w:r>
      <w:r w:rsidRPr="00016DD7">
        <w:rPr>
          <w:spacing w:val="-2"/>
        </w:rPr>
        <w:t>М.С.Березовский).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М.И.Глинки.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Петербургская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композиторская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школа: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«Могучая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кучка».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М.П.Мусоргского.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П.И.Чайковского.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Русская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камерно-вокальная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лирика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4"/>
          <w:sz w:val="28"/>
        </w:rPr>
        <w:t>века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12"/>
          <w:sz w:val="28"/>
        </w:rPr>
        <w:t xml:space="preserve"> </w:t>
      </w:r>
      <w:r w:rsidRPr="00016DD7">
        <w:rPr>
          <w:sz w:val="28"/>
        </w:rPr>
        <w:t>Н.А.Римского-</w:t>
      </w:r>
      <w:r w:rsidRPr="00016DD7">
        <w:rPr>
          <w:spacing w:val="-2"/>
          <w:sz w:val="28"/>
        </w:rPr>
        <w:t>Корсакова.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ind w:right="387" w:firstLine="424"/>
        <w:rPr>
          <w:sz w:val="28"/>
        </w:rPr>
      </w:pPr>
      <w:r w:rsidRPr="00016DD7">
        <w:rPr>
          <w:sz w:val="28"/>
        </w:rPr>
        <w:t>«Беляевский»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период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петербургской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школы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(А.К.Глазунов,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А.К.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Лядов и др.).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С.И.Танеева.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А.Н.Скрябина.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С.В.Рахманинова.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Музыкальный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России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на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рубеже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XX</w:t>
      </w:r>
      <w:r w:rsidRPr="00016DD7">
        <w:rPr>
          <w:spacing w:val="63"/>
          <w:sz w:val="28"/>
        </w:rPr>
        <w:t xml:space="preserve"> </w:t>
      </w:r>
      <w:r w:rsidRPr="00016DD7">
        <w:rPr>
          <w:spacing w:val="-2"/>
          <w:sz w:val="28"/>
        </w:rPr>
        <w:t>веков.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И.Ф.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Стравинского.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С.С.</w:t>
      </w:r>
      <w:r w:rsidRPr="00016DD7">
        <w:rPr>
          <w:spacing w:val="-2"/>
          <w:sz w:val="28"/>
        </w:rPr>
        <w:t xml:space="preserve"> Прокофьева.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Д.Д.</w:t>
      </w:r>
      <w:r w:rsidRPr="00016DD7">
        <w:rPr>
          <w:spacing w:val="-1"/>
          <w:sz w:val="28"/>
        </w:rPr>
        <w:t xml:space="preserve"> </w:t>
      </w:r>
      <w:r w:rsidRPr="00016DD7">
        <w:rPr>
          <w:spacing w:val="-2"/>
          <w:sz w:val="28"/>
        </w:rPr>
        <w:t>Шостаковича.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before="67" w:line="242" w:lineRule="auto"/>
        <w:ind w:right="1704" w:firstLine="424"/>
        <w:rPr>
          <w:sz w:val="28"/>
        </w:rPr>
      </w:pPr>
      <w:r w:rsidRPr="00016DD7">
        <w:rPr>
          <w:sz w:val="28"/>
        </w:rPr>
        <w:t>Музыкальное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творчество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«оттепели».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Р.Щедрин, Б.Тищенко, С.Слонимский, А.Волконский.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Г.В.Свиридова.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А.Г.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Шнитке.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Э.Денисова.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С.А.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Губайдулиной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242" w:lineRule="auto"/>
        <w:ind w:right="408" w:firstLine="424"/>
        <w:rPr>
          <w:sz w:val="28"/>
        </w:rPr>
      </w:pPr>
      <w:r w:rsidRPr="00016DD7">
        <w:rPr>
          <w:sz w:val="28"/>
        </w:rPr>
        <w:t>Виднейшие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мастера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из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стран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бывшего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СССР: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А.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Пярт,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В.Сильвестров, А. Тертерян, Г. Канчели.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Русская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опера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половины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XX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века.</w:t>
      </w:r>
    </w:p>
    <w:p w:rsidR="00425225" w:rsidRPr="00016DD7" w:rsidRDefault="002941E8">
      <w:pPr>
        <w:pStyle w:val="a4"/>
        <w:numPr>
          <w:ilvl w:val="0"/>
          <w:numId w:val="8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Авангард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«поставангард»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1990-х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2000-х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годов.</w:t>
      </w:r>
    </w:p>
    <w:p w:rsidR="00425225" w:rsidRPr="00016DD7" w:rsidRDefault="002941E8">
      <w:pPr>
        <w:pStyle w:val="3"/>
        <w:spacing w:before="206" w:line="319" w:lineRule="exact"/>
      </w:pPr>
      <w:r w:rsidRPr="00016DD7">
        <w:t>История</w:t>
      </w:r>
      <w:r w:rsidRPr="00016DD7">
        <w:rPr>
          <w:spacing w:val="-10"/>
        </w:rPr>
        <w:t xml:space="preserve"> </w:t>
      </w:r>
      <w:r w:rsidRPr="00016DD7">
        <w:t>зарубежной</w:t>
      </w:r>
      <w:r w:rsidRPr="00016DD7">
        <w:rPr>
          <w:spacing w:val="-8"/>
        </w:rPr>
        <w:t xml:space="preserve"> </w:t>
      </w:r>
      <w:r w:rsidRPr="00016DD7">
        <w:rPr>
          <w:spacing w:val="-2"/>
        </w:rPr>
        <w:t>музыки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19" w:lineRule="exact"/>
        <w:ind w:left="992" w:hanging="566"/>
        <w:rPr>
          <w:sz w:val="28"/>
        </w:rPr>
      </w:pPr>
      <w:r w:rsidRPr="00016DD7">
        <w:rPr>
          <w:sz w:val="28"/>
        </w:rPr>
        <w:t>Раннее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европейское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многоголосие.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ind w:left="1" w:right="1139" w:firstLine="424"/>
        <w:rPr>
          <w:sz w:val="28"/>
        </w:rPr>
      </w:pPr>
      <w:r w:rsidRPr="00016DD7">
        <w:rPr>
          <w:sz w:val="28"/>
        </w:rPr>
        <w:t>Духовная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светская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музыка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Возрождения.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К.Монтеверди: первая практика, вторая практика, «взволнованный стиль».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Европейская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инструментальная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музыка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XVII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начала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XVIII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веков.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Жанр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оратории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XVII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XVIII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веках.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И.С.Баха.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lastRenderedPageBreak/>
        <w:t>Творчество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Г.Ф.Генделя.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Опера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Италии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Франции XVIII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века.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Инструментальные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жанры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творчестве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Гайдна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Моцарта.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Симфония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классицизма.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Оперное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творчество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В.А.Моцарта.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Эволюция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творчества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Бетховена.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Музыкальный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романтизм.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before="3"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Ф.Шуберта.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1062"/>
        </w:tabs>
        <w:spacing w:line="322" w:lineRule="exact"/>
        <w:ind w:left="1062" w:hanging="63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1"/>
          <w:sz w:val="28"/>
        </w:rPr>
        <w:t xml:space="preserve"> </w:t>
      </w:r>
      <w:r w:rsidRPr="00016DD7">
        <w:rPr>
          <w:spacing w:val="-2"/>
          <w:sz w:val="28"/>
        </w:rPr>
        <w:t>Берлиоза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1062"/>
        </w:tabs>
        <w:spacing w:line="322" w:lineRule="exact"/>
        <w:ind w:left="1062" w:hanging="63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Р.</w:t>
      </w:r>
      <w:r w:rsidRPr="00016DD7">
        <w:rPr>
          <w:spacing w:val="-2"/>
          <w:sz w:val="28"/>
        </w:rPr>
        <w:t xml:space="preserve"> Шумана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1062"/>
        </w:tabs>
        <w:spacing w:line="322" w:lineRule="exact"/>
        <w:ind w:left="1062" w:hanging="63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Ф.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Шопена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Ф.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4"/>
          <w:sz w:val="28"/>
        </w:rPr>
        <w:t>Листа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Фортепианная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музыка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века.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Жанры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виднейшие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представители.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Романтическая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песня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веке.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Жанр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симфонии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веке.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Верди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итальянская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опера.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Музыкальный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театр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Р.Вагнера.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И.Брамса.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К.Дебюсси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импрессионизм.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before="1"/>
        <w:ind w:left="992" w:hanging="566"/>
        <w:rPr>
          <w:sz w:val="28"/>
        </w:rPr>
      </w:pPr>
      <w:r w:rsidRPr="00016DD7">
        <w:rPr>
          <w:sz w:val="28"/>
        </w:rPr>
        <w:t>Творчество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Г.Малера.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Музыкальная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4"/>
          <w:sz w:val="28"/>
        </w:rPr>
        <w:t>США.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Новые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жанры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музыкального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театра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XX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века.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  <w:tab w:val="left" w:pos="8088"/>
          <w:tab w:val="left" w:pos="9345"/>
        </w:tabs>
        <w:ind w:left="1" w:right="315" w:firstLine="424"/>
        <w:rPr>
          <w:sz w:val="28"/>
        </w:rPr>
      </w:pPr>
      <w:r w:rsidRPr="00016DD7">
        <w:rPr>
          <w:sz w:val="28"/>
        </w:rPr>
        <w:t>Синтез национальных традиций и достижений европейских школ: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 xml:space="preserve">Л. </w:t>
      </w:r>
      <w:r w:rsidRPr="00016DD7">
        <w:rPr>
          <w:sz w:val="28"/>
        </w:rPr>
        <w:t>Яначек, Я. Сибелиус, Дж. Энеску, К. Шимановский, Б. Барток,</w:t>
      </w:r>
      <w:r w:rsidRPr="00016DD7">
        <w:rPr>
          <w:sz w:val="28"/>
        </w:rPr>
        <w:tab/>
        <w:t>З. Кодай.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Музыкальный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авангард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после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2-й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мировой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войны.</w:t>
      </w:r>
    </w:p>
    <w:p w:rsidR="00425225" w:rsidRPr="00016DD7" w:rsidRDefault="002941E8">
      <w:pPr>
        <w:pStyle w:val="a4"/>
        <w:numPr>
          <w:ilvl w:val="0"/>
          <w:numId w:val="7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Минимализм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«новая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простота»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современной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западной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музыке.</w:t>
      </w:r>
    </w:p>
    <w:p w:rsidR="00425225" w:rsidRPr="00016DD7" w:rsidRDefault="002941E8">
      <w:pPr>
        <w:pStyle w:val="2"/>
        <w:spacing w:before="72" w:line="321" w:lineRule="exact"/>
        <w:ind w:left="1355"/>
        <w:jc w:val="both"/>
      </w:pPr>
      <w:r w:rsidRPr="00016DD7">
        <w:t>Литература</w:t>
      </w:r>
      <w:r w:rsidRPr="00016DD7">
        <w:rPr>
          <w:spacing w:val="-7"/>
        </w:rPr>
        <w:t xml:space="preserve"> </w:t>
      </w:r>
      <w:r w:rsidRPr="00016DD7">
        <w:t>для</w:t>
      </w:r>
      <w:r w:rsidRPr="00016DD7">
        <w:rPr>
          <w:spacing w:val="-6"/>
        </w:rPr>
        <w:t xml:space="preserve"> </w:t>
      </w:r>
      <w:r w:rsidRPr="00016DD7">
        <w:t>подготовки</w:t>
      </w:r>
      <w:r w:rsidRPr="00016DD7">
        <w:rPr>
          <w:spacing w:val="-7"/>
        </w:rPr>
        <w:t xml:space="preserve"> </w:t>
      </w:r>
      <w:r w:rsidRPr="00016DD7">
        <w:t>к</w:t>
      </w:r>
      <w:r w:rsidRPr="00016DD7">
        <w:rPr>
          <w:spacing w:val="-7"/>
        </w:rPr>
        <w:t xml:space="preserve"> </w:t>
      </w:r>
      <w:r w:rsidRPr="00016DD7">
        <w:t>экзамену</w:t>
      </w:r>
      <w:r w:rsidRPr="00016DD7">
        <w:rPr>
          <w:spacing w:val="-4"/>
        </w:rPr>
        <w:t xml:space="preserve"> </w:t>
      </w:r>
      <w:r w:rsidRPr="00016DD7">
        <w:t>по</w:t>
      </w:r>
      <w:r w:rsidRPr="00016DD7">
        <w:rPr>
          <w:spacing w:val="-4"/>
        </w:rPr>
        <w:t xml:space="preserve"> </w:t>
      </w:r>
      <w:r w:rsidRPr="00016DD7">
        <w:rPr>
          <w:spacing w:val="-2"/>
        </w:rPr>
        <w:t>специальности</w:t>
      </w:r>
    </w:p>
    <w:p w:rsidR="00425225" w:rsidRPr="00016DD7" w:rsidRDefault="002941E8">
      <w:pPr>
        <w:pStyle w:val="a3"/>
        <w:ind w:left="1" w:right="280" w:firstLine="424"/>
        <w:jc w:val="both"/>
      </w:pPr>
      <w:r w:rsidRPr="00016DD7">
        <w:t xml:space="preserve">Музыкальная энциклопедия: [в 6 т.] /гл.ред. Ю.В. Келдыш. – М.: Советская энциклопедия: Советский композитор, </w:t>
      </w:r>
      <w:r w:rsidRPr="00016DD7">
        <w:rPr>
          <w:rFonts w:ascii="Arial MT" w:hAnsi="Arial MT"/>
          <w:sz w:val="23"/>
        </w:rPr>
        <w:t xml:space="preserve">1973-1982 – </w:t>
      </w:r>
      <w:r w:rsidRPr="00016DD7">
        <w:t xml:space="preserve">(Энциклопедии. Словари. </w:t>
      </w:r>
      <w:r w:rsidRPr="00016DD7">
        <w:rPr>
          <w:spacing w:val="-2"/>
        </w:rPr>
        <w:t>Справочники).</w:t>
      </w:r>
    </w:p>
    <w:p w:rsidR="00425225" w:rsidRPr="00016DD7" w:rsidRDefault="002941E8">
      <w:pPr>
        <w:pStyle w:val="a3"/>
        <w:ind w:left="1" w:right="279" w:firstLine="424"/>
        <w:jc w:val="both"/>
      </w:pPr>
      <w:r w:rsidRPr="00016DD7">
        <w:t>История отечественной музыки второй половины XX века/ Отв. ред. Т. Н. Левая. – Санкт-Петербург: Композитор, 2005. – 554 с.- (Academia XXI. Учебники и учебные пособия по культуре и искусству)</w:t>
      </w:r>
    </w:p>
    <w:p w:rsidR="00425225" w:rsidRPr="00016DD7" w:rsidRDefault="002941E8">
      <w:pPr>
        <w:pStyle w:val="a3"/>
        <w:ind w:left="1" w:right="288" w:firstLine="424"/>
        <w:jc w:val="both"/>
      </w:pPr>
      <w:r w:rsidRPr="00016DD7">
        <w:t>Акопян, Левон Оганесович. Музыка XX века. Энциклопедический словарь/ Левон Акопян.- Москва: Практика, 2010.- 855 с.</w:t>
      </w:r>
    </w:p>
    <w:p w:rsidR="00425225" w:rsidRPr="00016DD7" w:rsidRDefault="002941E8">
      <w:pPr>
        <w:pStyle w:val="a3"/>
        <w:ind w:left="1" w:right="281" w:firstLine="424"/>
        <w:jc w:val="both"/>
      </w:pPr>
      <w:r w:rsidRPr="00016DD7">
        <w:t>История русской музыки в 10 т./ Редкол.: Ю.В. Келдыш и др. - Москва: Музыка, 1983.- 2011</w:t>
      </w:r>
    </w:p>
    <w:p w:rsidR="00425225" w:rsidRPr="00016DD7" w:rsidRDefault="002941E8">
      <w:pPr>
        <w:pStyle w:val="a3"/>
        <w:ind w:left="1" w:right="285" w:firstLine="424"/>
        <w:jc w:val="both"/>
      </w:pPr>
      <w:r w:rsidRPr="00016DD7">
        <w:t>Конен, Валентина Джозефовна.</w:t>
      </w:r>
      <w:r w:rsidRPr="00016DD7">
        <w:rPr>
          <w:spacing w:val="40"/>
        </w:rPr>
        <w:t xml:space="preserve"> </w:t>
      </w:r>
      <w:r w:rsidRPr="00016DD7">
        <w:t>Очерки</w:t>
      </w:r>
      <w:r w:rsidRPr="00016DD7">
        <w:rPr>
          <w:spacing w:val="-1"/>
        </w:rPr>
        <w:t xml:space="preserve"> </w:t>
      </w:r>
      <w:r w:rsidRPr="00016DD7">
        <w:t>по истории зарубежной музыки./ В. Д. Конен – Москва: Музыка, 1997. – 640 с.</w:t>
      </w:r>
    </w:p>
    <w:p w:rsidR="00425225" w:rsidRPr="00016DD7" w:rsidRDefault="00425225">
      <w:pPr>
        <w:pStyle w:val="a3"/>
        <w:ind w:left="0" w:firstLine="0"/>
      </w:pPr>
    </w:p>
    <w:p w:rsidR="00425225" w:rsidRPr="00016DD7" w:rsidRDefault="00425225">
      <w:pPr>
        <w:pStyle w:val="a3"/>
        <w:spacing w:before="4"/>
        <w:ind w:left="0" w:firstLine="0"/>
      </w:pPr>
      <w:bookmarkStart w:id="0" w:name="_GoBack"/>
      <w:bookmarkEnd w:id="0"/>
    </w:p>
    <w:sectPr w:rsidR="00425225" w:rsidRPr="00016DD7"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98" w:rsidRDefault="00070C98">
      <w:r>
        <w:separator/>
      </w:r>
    </w:p>
  </w:endnote>
  <w:endnote w:type="continuationSeparator" w:id="0">
    <w:p w:rsidR="00070C98" w:rsidRDefault="0007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98" w:rsidRDefault="00070C98">
      <w:r>
        <w:separator/>
      </w:r>
    </w:p>
  </w:footnote>
  <w:footnote w:type="continuationSeparator" w:id="0">
    <w:p w:rsidR="00070C98" w:rsidRDefault="0007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061A23"/>
    <w:rsid w:val="00070C98"/>
    <w:rsid w:val="00106DD7"/>
    <w:rsid w:val="002941E8"/>
    <w:rsid w:val="002E0BC0"/>
    <w:rsid w:val="00425225"/>
    <w:rsid w:val="00757B4E"/>
    <w:rsid w:val="00770A9C"/>
    <w:rsid w:val="00B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3</cp:revision>
  <dcterms:created xsi:type="dcterms:W3CDTF">2026-01-20T10:36:00Z</dcterms:created>
  <dcterms:modified xsi:type="dcterms:W3CDTF">2026-01-20T10:36:00Z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