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694" w:rsidRDefault="00067E89" w:rsidP="00834689">
      <w:pPr>
        <w:jc w:val="center"/>
        <w:rPr>
          <w:rFonts w:ascii="Arial Narrow" w:hAnsi="Arial Narrow" w:cs="Arial"/>
          <w:b/>
          <w:bCs/>
          <w:sz w:val="32"/>
          <w:szCs w:val="40"/>
        </w:rPr>
      </w:pPr>
      <w:r w:rsidRPr="004B7B51">
        <w:rPr>
          <w:rFonts w:ascii="Arial Narrow" w:hAnsi="Arial Narrow" w:cs="Arial"/>
          <w:b/>
          <w:bCs/>
          <w:sz w:val="32"/>
          <w:szCs w:val="40"/>
        </w:rPr>
        <w:t xml:space="preserve">АКТУАЛЬНЫЕ ВОПРОСЫ ИЗУЧЕНИЯ АУДИТОРИИ </w:t>
      </w:r>
    </w:p>
    <w:p w:rsidR="00834689" w:rsidRPr="004B7B51" w:rsidRDefault="008A2694" w:rsidP="00834689">
      <w:pPr>
        <w:jc w:val="center"/>
        <w:rPr>
          <w:rFonts w:ascii="Arial Narrow" w:hAnsi="Arial Narrow" w:cs="Arial"/>
          <w:b/>
          <w:bCs/>
          <w:sz w:val="36"/>
          <w:szCs w:val="40"/>
        </w:rPr>
      </w:pPr>
      <w:r>
        <w:rPr>
          <w:rFonts w:ascii="Arial Narrow" w:hAnsi="Arial Narrow" w:cs="Arial"/>
          <w:b/>
          <w:bCs/>
          <w:sz w:val="32"/>
          <w:szCs w:val="40"/>
        </w:rPr>
        <w:t xml:space="preserve">ХУДОЖЕСТВЕННЫХ </w:t>
      </w:r>
      <w:r w:rsidR="00067E89" w:rsidRPr="004B7B51">
        <w:rPr>
          <w:rFonts w:ascii="Arial Narrow" w:hAnsi="Arial Narrow" w:cs="Arial"/>
          <w:b/>
          <w:bCs/>
          <w:sz w:val="32"/>
          <w:szCs w:val="40"/>
        </w:rPr>
        <w:t>МУЗЕЕВ</w:t>
      </w:r>
    </w:p>
    <w:p w:rsidR="00067E89" w:rsidRPr="004B7B51" w:rsidRDefault="00067E89" w:rsidP="00834689">
      <w:pPr>
        <w:jc w:val="center"/>
        <w:rPr>
          <w:rFonts w:ascii="Arial Narrow" w:hAnsi="Arial Narrow"/>
          <w:b/>
          <w:bCs/>
          <w:szCs w:val="32"/>
        </w:rPr>
      </w:pPr>
    </w:p>
    <w:p w:rsidR="00834689" w:rsidRPr="004B7B51" w:rsidRDefault="00834689" w:rsidP="00834689">
      <w:pPr>
        <w:jc w:val="center"/>
        <w:rPr>
          <w:rFonts w:ascii="Arial Narrow" w:hAnsi="Arial Narrow"/>
          <w:b/>
          <w:bCs/>
          <w:sz w:val="28"/>
          <w:szCs w:val="32"/>
        </w:rPr>
      </w:pPr>
      <w:r w:rsidRPr="004B7B51">
        <w:rPr>
          <w:rFonts w:ascii="Arial Narrow" w:hAnsi="Arial Narrow"/>
          <w:b/>
          <w:bCs/>
          <w:sz w:val="28"/>
          <w:szCs w:val="32"/>
        </w:rPr>
        <w:t xml:space="preserve">НАУЧНАЯ КОНФЕРЕНЦИЯ </w:t>
      </w:r>
    </w:p>
    <w:p w:rsidR="00834689" w:rsidRPr="004B7B51" w:rsidRDefault="00834689" w:rsidP="00834689">
      <w:pPr>
        <w:jc w:val="center"/>
        <w:rPr>
          <w:rFonts w:ascii="Arial Narrow" w:hAnsi="Arial Narrow"/>
          <w:b/>
          <w:bCs/>
          <w:sz w:val="32"/>
          <w:szCs w:val="32"/>
        </w:rPr>
      </w:pPr>
    </w:p>
    <w:p w:rsidR="00F604D8" w:rsidRPr="00EE359E" w:rsidRDefault="00F604D8" w:rsidP="00834689">
      <w:pPr>
        <w:jc w:val="center"/>
        <w:rPr>
          <w:rFonts w:ascii="Arial Narrow" w:hAnsi="Arial Narrow"/>
          <w:b/>
          <w:bCs/>
          <w:sz w:val="32"/>
          <w:szCs w:val="32"/>
        </w:rPr>
      </w:pPr>
    </w:p>
    <w:p w:rsidR="00755EB3" w:rsidRPr="00EE359E" w:rsidRDefault="00755EB3" w:rsidP="00834689">
      <w:pPr>
        <w:jc w:val="center"/>
        <w:rPr>
          <w:rFonts w:ascii="Arial Narrow" w:hAnsi="Arial Narrow"/>
          <w:b/>
          <w:bCs/>
          <w:sz w:val="32"/>
          <w:szCs w:val="32"/>
        </w:rPr>
      </w:pPr>
    </w:p>
    <w:p w:rsidR="00755EB3" w:rsidRPr="00E24A9E" w:rsidRDefault="00E24A9E" w:rsidP="00834689">
      <w:pPr>
        <w:jc w:val="center"/>
        <w:rPr>
          <w:rFonts w:ascii="Arial Narrow" w:hAnsi="Arial Narrow"/>
          <w:b/>
          <w:bCs/>
          <w:sz w:val="32"/>
          <w:szCs w:val="32"/>
        </w:rPr>
      </w:pPr>
      <w:r>
        <w:rPr>
          <w:rFonts w:ascii="Arial Narrow" w:hAnsi="Arial Narrow"/>
          <w:b/>
          <w:bCs/>
          <w:sz w:val="32"/>
          <w:szCs w:val="32"/>
        </w:rPr>
        <w:t xml:space="preserve"> </w:t>
      </w:r>
    </w:p>
    <w:p w:rsidR="000605F4" w:rsidRPr="004B7B51" w:rsidRDefault="000605F4" w:rsidP="00031E27">
      <w:pPr>
        <w:spacing w:after="120" w:line="276" w:lineRule="auto"/>
        <w:ind w:firstLine="709"/>
        <w:jc w:val="both"/>
        <w:rPr>
          <w:sz w:val="28"/>
        </w:rPr>
      </w:pPr>
    </w:p>
    <w:p w:rsidR="00031E27" w:rsidRPr="004B7B51" w:rsidRDefault="007463C7" w:rsidP="000605F4">
      <w:pPr>
        <w:spacing w:after="120" w:line="276" w:lineRule="auto"/>
        <w:ind w:firstLine="709"/>
        <w:jc w:val="both"/>
        <w:rPr>
          <w:sz w:val="28"/>
        </w:rPr>
      </w:pPr>
      <w:r w:rsidRPr="004B7B51">
        <w:rPr>
          <w:sz w:val="28"/>
        </w:rPr>
        <w:t>Государственный институт искусствознания совместно с Гос</w:t>
      </w:r>
      <w:r w:rsidRPr="004B7B51">
        <w:rPr>
          <w:sz w:val="28"/>
        </w:rPr>
        <w:t>у</w:t>
      </w:r>
      <w:r w:rsidRPr="004B7B51">
        <w:rPr>
          <w:sz w:val="28"/>
        </w:rPr>
        <w:t xml:space="preserve">дарственной Третьяковской галереей </w:t>
      </w:r>
      <w:r w:rsidR="000605F4" w:rsidRPr="004B7B51">
        <w:rPr>
          <w:sz w:val="28"/>
        </w:rPr>
        <w:t>(ГТГ) проводят</w:t>
      </w:r>
      <w:r w:rsidRPr="004B7B51">
        <w:rPr>
          <w:sz w:val="28"/>
        </w:rPr>
        <w:t xml:space="preserve"> масштабное с</w:t>
      </w:r>
      <w:r w:rsidRPr="004B7B51">
        <w:rPr>
          <w:sz w:val="28"/>
        </w:rPr>
        <w:t>о</w:t>
      </w:r>
      <w:r w:rsidRPr="004B7B51">
        <w:rPr>
          <w:sz w:val="28"/>
        </w:rPr>
        <w:t>циологическое исследование аудитории посетителей ГТГ</w:t>
      </w:r>
      <w:r w:rsidR="000605F4" w:rsidRPr="004B7B51">
        <w:rPr>
          <w:sz w:val="28"/>
        </w:rPr>
        <w:t>, результаты которого станут предметом обсуждения на</w:t>
      </w:r>
      <w:r w:rsidR="00031E27" w:rsidRPr="004B7B51">
        <w:rPr>
          <w:sz w:val="28"/>
        </w:rPr>
        <w:t xml:space="preserve"> научной конференции «А</w:t>
      </w:r>
      <w:r w:rsidR="00031E27" w:rsidRPr="004B7B51">
        <w:rPr>
          <w:sz w:val="28"/>
        </w:rPr>
        <w:t>к</w:t>
      </w:r>
      <w:r w:rsidR="00031E27" w:rsidRPr="004B7B51">
        <w:rPr>
          <w:sz w:val="28"/>
        </w:rPr>
        <w:t xml:space="preserve">туальные вопросы изучения аудитории музеев». </w:t>
      </w:r>
    </w:p>
    <w:p w:rsidR="00B60B05" w:rsidRPr="004B7B51" w:rsidRDefault="000605F4" w:rsidP="00F16BBB">
      <w:pPr>
        <w:spacing w:after="120" w:line="276" w:lineRule="auto"/>
        <w:ind w:firstLine="709"/>
        <w:jc w:val="both"/>
        <w:rPr>
          <w:sz w:val="28"/>
        </w:rPr>
      </w:pPr>
      <w:r w:rsidRPr="004B7B51">
        <w:rPr>
          <w:sz w:val="28"/>
        </w:rPr>
        <w:t>В конференции примут участие</w:t>
      </w:r>
      <w:r w:rsidR="00031E27" w:rsidRPr="004B7B51">
        <w:rPr>
          <w:sz w:val="28"/>
        </w:rPr>
        <w:t xml:space="preserve"> ведущие специалисты в области музейного дела, социологии и экономики искусства, культурологии и культурной политики</w:t>
      </w:r>
      <w:r w:rsidR="00B60B05" w:rsidRPr="004B7B51">
        <w:rPr>
          <w:sz w:val="28"/>
        </w:rPr>
        <w:t>, а также представители ведущих научных жу</w:t>
      </w:r>
      <w:r w:rsidR="00B60B05" w:rsidRPr="004B7B51">
        <w:rPr>
          <w:sz w:val="28"/>
        </w:rPr>
        <w:t>р</w:t>
      </w:r>
      <w:r w:rsidR="00B60B05" w:rsidRPr="004B7B51">
        <w:rPr>
          <w:sz w:val="28"/>
        </w:rPr>
        <w:t>налов, освещающих данную проблематику</w:t>
      </w:r>
      <w:r w:rsidR="00031E27" w:rsidRPr="004B7B51">
        <w:rPr>
          <w:sz w:val="28"/>
        </w:rPr>
        <w:t xml:space="preserve">. </w:t>
      </w:r>
      <w:r w:rsidR="00755EB3" w:rsidRPr="004B7B51">
        <w:rPr>
          <w:sz w:val="28"/>
        </w:rPr>
        <w:t xml:space="preserve">Цель конференции – </w:t>
      </w:r>
      <w:r w:rsidRPr="004B7B51">
        <w:rPr>
          <w:sz w:val="28"/>
        </w:rPr>
        <w:t>пре</w:t>
      </w:r>
      <w:r w:rsidRPr="004B7B51">
        <w:rPr>
          <w:sz w:val="28"/>
        </w:rPr>
        <w:t>д</w:t>
      </w:r>
      <w:r w:rsidRPr="004B7B51">
        <w:rPr>
          <w:sz w:val="28"/>
        </w:rPr>
        <w:t>ставление</w:t>
      </w:r>
      <w:r w:rsidR="002E3659" w:rsidRPr="004B7B51">
        <w:rPr>
          <w:sz w:val="28"/>
        </w:rPr>
        <w:t xml:space="preserve"> результатов исследования </w:t>
      </w:r>
      <w:r w:rsidR="007463C7" w:rsidRPr="004B7B51">
        <w:rPr>
          <w:sz w:val="28"/>
        </w:rPr>
        <w:t>публики</w:t>
      </w:r>
      <w:r w:rsidR="002E3659" w:rsidRPr="004B7B51">
        <w:rPr>
          <w:sz w:val="28"/>
        </w:rPr>
        <w:t xml:space="preserve"> </w:t>
      </w:r>
      <w:r w:rsidRPr="004B7B51">
        <w:rPr>
          <w:sz w:val="28"/>
        </w:rPr>
        <w:t>Третьяковской галереи и обсуждение</w:t>
      </w:r>
      <w:r w:rsidR="002E3659" w:rsidRPr="004B7B51">
        <w:rPr>
          <w:sz w:val="28"/>
        </w:rPr>
        <w:t xml:space="preserve"> актуальных проблем изучения аудитории </w:t>
      </w:r>
      <w:r w:rsidRPr="004B7B51">
        <w:rPr>
          <w:sz w:val="28"/>
        </w:rPr>
        <w:t>художественных музеев</w:t>
      </w:r>
      <w:r w:rsidR="002E3659" w:rsidRPr="004B7B51">
        <w:rPr>
          <w:sz w:val="28"/>
        </w:rPr>
        <w:t>.</w:t>
      </w:r>
      <w:r w:rsidR="00B60B05" w:rsidRPr="004B7B51">
        <w:rPr>
          <w:sz w:val="28"/>
        </w:rPr>
        <w:t xml:space="preserve"> Будем рады видеть Вас в числе участников</w:t>
      </w:r>
      <w:r w:rsidRPr="004B7B51">
        <w:rPr>
          <w:sz w:val="28"/>
        </w:rPr>
        <w:t xml:space="preserve"> дискуссии по одной из предложенных тем</w:t>
      </w:r>
      <w:r w:rsidR="00E24A9E">
        <w:rPr>
          <w:sz w:val="28"/>
        </w:rPr>
        <w:t xml:space="preserve"> (приложение 1)</w:t>
      </w:r>
      <w:r w:rsidR="00755EB3" w:rsidRPr="004B7B51">
        <w:rPr>
          <w:sz w:val="28"/>
        </w:rPr>
        <w:t>.</w:t>
      </w:r>
    </w:p>
    <w:p w:rsidR="00471017" w:rsidRPr="004B7B51" w:rsidRDefault="00B60B05" w:rsidP="00F16BBB">
      <w:pPr>
        <w:spacing w:after="120" w:line="276" w:lineRule="auto"/>
        <w:ind w:firstLine="709"/>
        <w:jc w:val="both"/>
        <w:rPr>
          <w:sz w:val="28"/>
        </w:rPr>
      </w:pPr>
      <w:r w:rsidRPr="004B7B51">
        <w:rPr>
          <w:sz w:val="28"/>
        </w:rPr>
        <w:t>По итогам дискуссии планируется издание</w:t>
      </w:r>
      <w:r w:rsidR="00471017" w:rsidRPr="004B7B51">
        <w:rPr>
          <w:sz w:val="28"/>
        </w:rPr>
        <w:t xml:space="preserve"> сборник</w:t>
      </w:r>
      <w:r w:rsidRPr="004B7B51">
        <w:rPr>
          <w:sz w:val="28"/>
        </w:rPr>
        <w:t xml:space="preserve">а материалов конференции, а также предусматривается возможность </w:t>
      </w:r>
      <w:r w:rsidR="00471017" w:rsidRPr="004B7B51">
        <w:rPr>
          <w:sz w:val="28"/>
        </w:rPr>
        <w:t>публи</w:t>
      </w:r>
      <w:r w:rsidRPr="004B7B51">
        <w:rPr>
          <w:sz w:val="28"/>
        </w:rPr>
        <w:t xml:space="preserve">кации </w:t>
      </w:r>
      <w:r w:rsidR="00471017" w:rsidRPr="004B7B51">
        <w:rPr>
          <w:sz w:val="28"/>
        </w:rPr>
        <w:t>статей, подготовленных авторами на основе докладов</w:t>
      </w:r>
      <w:r w:rsidR="00AE0B91" w:rsidRPr="004B7B51">
        <w:rPr>
          <w:sz w:val="28"/>
        </w:rPr>
        <w:t>,</w:t>
      </w:r>
      <w:r w:rsidR="00471017" w:rsidRPr="004B7B51">
        <w:rPr>
          <w:sz w:val="28"/>
        </w:rPr>
        <w:t xml:space="preserve"> на страницах ведущих научных журналов. </w:t>
      </w:r>
    </w:p>
    <w:p w:rsidR="00755EB3" w:rsidRPr="004B7B51" w:rsidRDefault="00755EB3" w:rsidP="00755EB3">
      <w:pPr>
        <w:spacing w:after="120" w:line="276" w:lineRule="auto"/>
        <w:ind w:firstLine="709"/>
        <w:jc w:val="both"/>
        <w:rPr>
          <w:sz w:val="28"/>
        </w:rPr>
      </w:pPr>
      <w:r w:rsidRPr="004B7B51">
        <w:rPr>
          <w:sz w:val="28"/>
        </w:rPr>
        <w:t>Конференция состоится 25 мая 2016 года (начало в 11:00) в п</w:t>
      </w:r>
      <w:r w:rsidRPr="004B7B51">
        <w:rPr>
          <w:sz w:val="28"/>
        </w:rPr>
        <w:t>о</w:t>
      </w:r>
      <w:r w:rsidRPr="004B7B51">
        <w:rPr>
          <w:sz w:val="28"/>
        </w:rPr>
        <w:t>мещении Государственного института искусствознания по адресу: Москва, Козицкий пер., дом 5.</w:t>
      </w:r>
    </w:p>
    <w:p w:rsidR="00F604D8" w:rsidRDefault="00A72F2A" w:rsidP="002F1991">
      <w:pPr>
        <w:spacing w:after="120" w:line="276" w:lineRule="auto"/>
        <w:ind w:firstLine="709"/>
        <w:jc w:val="both"/>
        <w:rPr>
          <w:sz w:val="28"/>
        </w:rPr>
      </w:pPr>
      <w:r w:rsidRPr="004B7B51">
        <w:rPr>
          <w:sz w:val="28"/>
        </w:rPr>
        <w:t>П</w:t>
      </w:r>
      <w:r w:rsidR="00F604D8" w:rsidRPr="004B7B51">
        <w:rPr>
          <w:sz w:val="28"/>
        </w:rPr>
        <w:t xml:space="preserve">росим подтвердить свое участие </w:t>
      </w:r>
      <w:r w:rsidRPr="004B7B51">
        <w:rPr>
          <w:sz w:val="28"/>
        </w:rPr>
        <w:t>и представить т</w:t>
      </w:r>
      <w:r w:rsidR="00F604D8" w:rsidRPr="004B7B51">
        <w:rPr>
          <w:sz w:val="28"/>
        </w:rPr>
        <w:t xml:space="preserve">екст доклада или выступления </w:t>
      </w:r>
      <w:r w:rsidR="00755EB3" w:rsidRPr="004B7B51">
        <w:rPr>
          <w:sz w:val="28"/>
        </w:rPr>
        <w:t>(</w:t>
      </w:r>
      <w:r w:rsidR="00F604D8" w:rsidRPr="004B7B51">
        <w:rPr>
          <w:sz w:val="28"/>
        </w:rPr>
        <w:t>объем до 20 тыс. знаков</w:t>
      </w:r>
      <w:r w:rsidR="00755EB3" w:rsidRPr="004B7B51">
        <w:rPr>
          <w:sz w:val="28"/>
        </w:rPr>
        <w:t>)</w:t>
      </w:r>
      <w:r w:rsidR="00F604D8" w:rsidRPr="004B7B51">
        <w:rPr>
          <w:sz w:val="28"/>
        </w:rPr>
        <w:t xml:space="preserve"> </w:t>
      </w:r>
      <w:r w:rsidR="00755EB3" w:rsidRPr="004B7B51">
        <w:rPr>
          <w:sz w:val="28"/>
        </w:rPr>
        <w:t>до 1</w:t>
      </w:r>
      <w:r w:rsidR="000105F7">
        <w:rPr>
          <w:sz w:val="28"/>
        </w:rPr>
        <w:t>5</w:t>
      </w:r>
      <w:r w:rsidR="00755EB3" w:rsidRPr="004B7B51">
        <w:rPr>
          <w:sz w:val="28"/>
        </w:rPr>
        <w:t xml:space="preserve"> мая. В</w:t>
      </w:r>
      <w:r w:rsidRPr="004B7B51">
        <w:rPr>
          <w:sz w:val="28"/>
        </w:rPr>
        <w:t xml:space="preserve"> конференции </w:t>
      </w:r>
      <w:r w:rsidRPr="004B7B51">
        <w:rPr>
          <w:sz w:val="28"/>
        </w:rPr>
        <w:lastRenderedPageBreak/>
        <w:t xml:space="preserve">допускается участие без доклада. </w:t>
      </w:r>
      <w:r w:rsidR="00755EB3" w:rsidRPr="004B7B51">
        <w:rPr>
          <w:sz w:val="28"/>
        </w:rPr>
        <w:t>Все материалы следует направлять в Секретариат Оргкомитета конференции:</w:t>
      </w:r>
    </w:p>
    <w:p w:rsidR="000105F7" w:rsidRPr="004B7B51" w:rsidRDefault="000105F7" w:rsidP="002F1991">
      <w:pPr>
        <w:spacing w:after="120" w:line="276" w:lineRule="auto"/>
        <w:ind w:firstLine="709"/>
        <w:jc w:val="both"/>
        <w:rPr>
          <w:sz w:val="28"/>
        </w:rPr>
      </w:pPr>
    </w:p>
    <w:p w:rsidR="000105F7" w:rsidRPr="000105F7" w:rsidRDefault="000105F7" w:rsidP="000105F7">
      <w:pPr>
        <w:spacing w:line="276" w:lineRule="auto"/>
        <w:jc w:val="both"/>
        <w:rPr>
          <w:sz w:val="28"/>
        </w:rPr>
      </w:pPr>
      <w:r>
        <w:rPr>
          <w:sz w:val="28"/>
        </w:rPr>
        <w:t>Дудкина Евгения Александровна</w:t>
      </w:r>
      <w:r>
        <w:rPr>
          <w:sz w:val="28"/>
        </w:rPr>
        <w:tab/>
      </w:r>
      <w:r>
        <w:rPr>
          <w:sz w:val="28"/>
        </w:rPr>
        <w:tab/>
      </w:r>
      <w:proofErr w:type="spellStart"/>
      <w:r w:rsidRPr="000105F7">
        <w:rPr>
          <w:sz w:val="28"/>
          <w:lang w:val="en-US"/>
        </w:rPr>
        <w:t>dudkinaea</w:t>
      </w:r>
      <w:proofErr w:type="spellEnd"/>
      <w:r w:rsidRPr="000105F7">
        <w:rPr>
          <w:sz w:val="28"/>
        </w:rPr>
        <w:t>@</w:t>
      </w:r>
      <w:r w:rsidRPr="000105F7">
        <w:rPr>
          <w:sz w:val="28"/>
          <w:lang w:val="en-US"/>
        </w:rPr>
        <w:t>mail</w:t>
      </w:r>
      <w:r w:rsidRPr="000105F7">
        <w:rPr>
          <w:sz w:val="28"/>
        </w:rPr>
        <w:t>.</w:t>
      </w:r>
      <w:proofErr w:type="spellStart"/>
      <w:r w:rsidRPr="000105F7">
        <w:rPr>
          <w:sz w:val="28"/>
          <w:lang w:val="en-US"/>
        </w:rPr>
        <w:t>ru</w:t>
      </w:r>
      <w:proofErr w:type="spellEnd"/>
    </w:p>
    <w:p w:rsidR="000105F7" w:rsidRPr="000105F7" w:rsidRDefault="000105F7" w:rsidP="000105F7">
      <w:pPr>
        <w:spacing w:line="276" w:lineRule="auto"/>
        <w:jc w:val="both"/>
        <w:rPr>
          <w:sz w:val="28"/>
        </w:rPr>
      </w:pPr>
      <w:r w:rsidRPr="004B7B51">
        <w:rPr>
          <w:sz w:val="28"/>
        </w:rPr>
        <w:t xml:space="preserve">Юсупова </w:t>
      </w:r>
      <w:proofErr w:type="spellStart"/>
      <w:r w:rsidRPr="004B7B51">
        <w:rPr>
          <w:sz w:val="28"/>
        </w:rPr>
        <w:t>Галия</w:t>
      </w:r>
      <w:proofErr w:type="spellEnd"/>
      <w:r w:rsidRPr="004B7B51">
        <w:rPr>
          <w:sz w:val="28"/>
        </w:rPr>
        <w:t xml:space="preserve"> </w:t>
      </w:r>
      <w:proofErr w:type="spellStart"/>
      <w:r w:rsidRPr="004B7B51">
        <w:rPr>
          <w:sz w:val="28"/>
        </w:rPr>
        <w:t>Марсельевна</w:t>
      </w:r>
      <w:proofErr w:type="spellEnd"/>
      <w:r w:rsidRPr="004B7B51">
        <w:rPr>
          <w:sz w:val="28"/>
        </w:rPr>
        <w:t xml:space="preserve"> </w:t>
      </w:r>
      <w:r w:rsidRPr="004B7B51">
        <w:rPr>
          <w:sz w:val="28"/>
        </w:rPr>
        <w:tab/>
      </w:r>
      <w:r w:rsidRPr="004B7B51">
        <w:rPr>
          <w:sz w:val="28"/>
        </w:rPr>
        <w:tab/>
      </w:r>
      <w:proofErr w:type="spellStart"/>
      <w:r w:rsidRPr="000105F7">
        <w:rPr>
          <w:sz w:val="28"/>
          <w:lang w:val="en-US"/>
        </w:rPr>
        <w:t>usupova</w:t>
      </w:r>
      <w:proofErr w:type="spellEnd"/>
      <w:r w:rsidRPr="000105F7">
        <w:rPr>
          <w:sz w:val="28"/>
        </w:rPr>
        <w:t>33@</w:t>
      </w:r>
      <w:r w:rsidRPr="000105F7">
        <w:rPr>
          <w:sz w:val="28"/>
          <w:lang w:val="en-US"/>
        </w:rPr>
        <w:t>mail</w:t>
      </w:r>
      <w:r w:rsidRPr="000105F7">
        <w:rPr>
          <w:sz w:val="28"/>
        </w:rPr>
        <w:t>.</w:t>
      </w:r>
      <w:proofErr w:type="spellStart"/>
      <w:r w:rsidRPr="000105F7">
        <w:rPr>
          <w:sz w:val="28"/>
          <w:lang w:val="en-US"/>
        </w:rPr>
        <w:t>ru</w:t>
      </w:r>
      <w:proofErr w:type="spellEnd"/>
    </w:p>
    <w:p w:rsidR="00755EB3" w:rsidRPr="004B7B51" w:rsidRDefault="00755EB3" w:rsidP="000105F7">
      <w:pPr>
        <w:spacing w:line="276" w:lineRule="auto"/>
        <w:jc w:val="both"/>
        <w:rPr>
          <w:sz w:val="28"/>
        </w:rPr>
      </w:pPr>
      <w:proofErr w:type="spellStart"/>
      <w:r w:rsidRPr="004B7B51">
        <w:rPr>
          <w:sz w:val="28"/>
        </w:rPr>
        <w:t>Ушкарев</w:t>
      </w:r>
      <w:proofErr w:type="spellEnd"/>
      <w:r w:rsidRPr="004B7B51">
        <w:rPr>
          <w:sz w:val="28"/>
        </w:rPr>
        <w:t xml:space="preserve"> Александр Анатольевич </w:t>
      </w:r>
      <w:r w:rsidRPr="004B7B51">
        <w:rPr>
          <w:sz w:val="28"/>
        </w:rPr>
        <w:tab/>
      </w:r>
      <w:r w:rsidRPr="004B7B51">
        <w:rPr>
          <w:sz w:val="28"/>
        </w:rPr>
        <w:tab/>
      </w:r>
      <w:proofErr w:type="spellStart"/>
      <w:r w:rsidRPr="004B7B51">
        <w:rPr>
          <w:sz w:val="28"/>
          <w:lang w:val="en-US"/>
        </w:rPr>
        <w:t>alush</w:t>
      </w:r>
      <w:proofErr w:type="spellEnd"/>
      <w:r w:rsidRPr="004B7B51">
        <w:rPr>
          <w:sz w:val="28"/>
        </w:rPr>
        <w:t>@</w:t>
      </w:r>
      <w:proofErr w:type="spellStart"/>
      <w:r w:rsidRPr="004B7B51">
        <w:rPr>
          <w:sz w:val="28"/>
          <w:lang w:val="en-US"/>
        </w:rPr>
        <w:t>sias</w:t>
      </w:r>
      <w:proofErr w:type="spellEnd"/>
      <w:r w:rsidRPr="004B7B51">
        <w:rPr>
          <w:sz w:val="28"/>
        </w:rPr>
        <w:t>.</w:t>
      </w:r>
      <w:proofErr w:type="spellStart"/>
      <w:r w:rsidRPr="004B7B51">
        <w:rPr>
          <w:sz w:val="28"/>
          <w:lang w:val="en-US"/>
        </w:rPr>
        <w:t>ru</w:t>
      </w:r>
      <w:proofErr w:type="spellEnd"/>
    </w:p>
    <w:p w:rsidR="00755EB3" w:rsidRPr="004B7B51" w:rsidRDefault="00755EB3" w:rsidP="00755EB3">
      <w:pPr>
        <w:spacing w:after="120" w:line="276" w:lineRule="auto"/>
        <w:ind w:firstLine="709"/>
        <w:jc w:val="both"/>
        <w:rPr>
          <w:sz w:val="28"/>
        </w:rPr>
      </w:pPr>
    </w:p>
    <w:p w:rsidR="00CC3E62" w:rsidRPr="004B7B51" w:rsidRDefault="00CC3E62" w:rsidP="00F16BBB">
      <w:pPr>
        <w:spacing w:after="120" w:line="276" w:lineRule="auto"/>
        <w:ind w:firstLine="709"/>
        <w:jc w:val="both"/>
        <w:rPr>
          <w:sz w:val="28"/>
        </w:rPr>
      </w:pPr>
    </w:p>
    <w:p w:rsidR="00755EB3" w:rsidRPr="004B7B51" w:rsidRDefault="00755EB3" w:rsidP="00F16BBB">
      <w:pPr>
        <w:spacing w:after="120" w:line="276" w:lineRule="auto"/>
        <w:ind w:firstLine="709"/>
        <w:jc w:val="both"/>
        <w:rPr>
          <w:sz w:val="28"/>
        </w:rPr>
      </w:pPr>
      <w:bookmarkStart w:id="0" w:name="_GoBack"/>
      <w:bookmarkEnd w:id="0"/>
    </w:p>
    <w:sectPr w:rsidR="00755EB3" w:rsidRPr="004B7B51" w:rsidSect="00F604D8">
      <w:footerReference w:type="default" r:id="rId7"/>
      <w:pgSz w:w="11906" w:h="16838" w:code="9"/>
      <w:pgMar w:top="1985" w:right="1418" w:bottom="2268" w:left="187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6D2" w:rsidRDefault="00FE56D2" w:rsidP="00AA6442">
      <w:r>
        <w:separator/>
      </w:r>
    </w:p>
  </w:endnote>
  <w:endnote w:type="continuationSeparator" w:id="0">
    <w:p w:rsidR="00FE56D2" w:rsidRDefault="00FE56D2" w:rsidP="00AA6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altName w:val="Arial Narrow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0961956"/>
      <w:docPartObj>
        <w:docPartGallery w:val="Page Numbers (Bottom of Page)"/>
        <w:docPartUnique/>
      </w:docPartObj>
    </w:sdtPr>
    <w:sdtEndPr/>
    <w:sdtContent>
      <w:p w:rsidR="00AA6442" w:rsidRDefault="00662CDA">
        <w:pPr>
          <w:pStyle w:val="a5"/>
          <w:jc w:val="right"/>
        </w:pPr>
        <w:r>
          <w:fldChar w:fldCharType="begin"/>
        </w:r>
        <w:r w:rsidR="00AA6442">
          <w:instrText>PAGE   \* MERGEFORMAT</w:instrText>
        </w:r>
        <w:r>
          <w:fldChar w:fldCharType="separate"/>
        </w:r>
        <w:r w:rsidR="00EF04D0">
          <w:rPr>
            <w:noProof/>
          </w:rPr>
          <w:t>1</w:t>
        </w:r>
        <w:r>
          <w:fldChar w:fldCharType="end"/>
        </w:r>
      </w:p>
    </w:sdtContent>
  </w:sdt>
  <w:p w:rsidR="00AA6442" w:rsidRDefault="00AA644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6D2" w:rsidRDefault="00FE56D2" w:rsidP="00AA6442">
      <w:r>
        <w:separator/>
      </w:r>
    </w:p>
  </w:footnote>
  <w:footnote w:type="continuationSeparator" w:id="0">
    <w:p w:rsidR="00FE56D2" w:rsidRDefault="00FE56D2" w:rsidP="00AA64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autoHyphenation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4689"/>
    <w:rsid w:val="000105F7"/>
    <w:rsid w:val="00031E27"/>
    <w:rsid w:val="000605F4"/>
    <w:rsid w:val="00067E89"/>
    <w:rsid w:val="00077828"/>
    <w:rsid w:val="0008694A"/>
    <w:rsid w:val="00204D13"/>
    <w:rsid w:val="002E3659"/>
    <w:rsid w:val="002F1991"/>
    <w:rsid w:val="0034085A"/>
    <w:rsid w:val="004055CD"/>
    <w:rsid w:val="00471017"/>
    <w:rsid w:val="004A0B09"/>
    <w:rsid w:val="004B2A87"/>
    <w:rsid w:val="004B466E"/>
    <w:rsid w:val="004B7B51"/>
    <w:rsid w:val="004D75F4"/>
    <w:rsid w:val="00537B5B"/>
    <w:rsid w:val="00662CDA"/>
    <w:rsid w:val="006A50AE"/>
    <w:rsid w:val="006A5CD7"/>
    <w:rsid w:val="007463C7"/>
    <w:rsid w:val="00755EB3"/>
    <w:rsid w:val="007E6A04"/>
    <w:rsid w:val="00834689"/>
    <w:rsid w:val="008A2694"/>
    <w:rsid w:val="00974219"/>
    <w:rsid w:val="009875C1"/>
    <w:rsid w:val="009E0A05"/>
    <w:rsid w:val="00A15359"/>
    <w:rsid w:val="00A72F2A"/>
    <w:rsid w:val="00AA6442"/>
    <w:rsid w:val="00AD4FEF"/>
    <w:rsid w:val="00AE0B91"/>
    <w:rsid w:val="00B10462"/>
    <w:rsid w:val="00B60B05"/>
    <w:rsid w:val="00B742F9"/>
    <w:rsid w:val="00BC59B9"/>
    <w:rsid w:val="00BD514B"/>
    <w:rsid w:val="00C211C9"/>
    <w:rsid w:val="00C370F3"/>
    <w:rsid w:val="00CC3E62"/>
    <w:rsid w:val="00CF7E89"/>
    <w:rsid w:val="00D5123F"/>
    <w:rsid w:val="00E24A9E"/>
    <w:rsid w:val="00E956ED"/>
    <w:rsid w:val="00EC61D6"/>
    <w:rsid w:val="00EE359E"/>
    <w:rsid w:val="00EF04D0"/>
    <w:rsid w:val="00F16BBB"/>
    <w:rsid w:val="00F604D8"/>
    <w:rsid w:val="00FE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2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689"/>
    <w:pPr>
      <w:spacing w:after="0"/>
      <w:ind w:firstLine="0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67E89"/>
  </w:style>
  <w:style w:type="paragraph" w:styleId="a3">
    <w:name w:val="header"/>
    <w:basedOn w:val="a"/>
    <w:link w:val="a4"/>
    <w:uiPriority w:val="99"/>
    <w:unhideWhenUsed/>
    <w:rsid w:val="00AA644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A6442"/>
    <w:rPr>
      <w:rFonts w:eastAsia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A644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A6442"/>
    <w:rPr>
      <w:rFonts w:eastAsia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0105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1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9800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76332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139547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98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8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92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394508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67162">
                                      <w:blockQuote w:val="1"/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single" w:sz="6" w:space="8" w:color="0857A6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016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619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0480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7856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0198198">
                                                          <w:blockQuote w:val="1"/>
                                                          <w:marLeft w:val="150"/>
                                                          <w:marRight w:val="15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6" w:space="8" w:color="0857A6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0302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56130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9789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8824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775828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7107093">
                                                                                  <w:blockQuote w:val="1"/>
                                                                                  <w:marLeft w:val="150"/>
                                                                                  <w:marRight w:val="150"/>
                                                                                  <w:marTop w:val="15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6" w:space="8" w:color="0857A6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1133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14545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99678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34574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5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</dc:creator>
  <cp:lastModifiedBy>secref</cp:lastModifiedBy>
  <cp:revision>30</cp:revision>
  <cp:lastPrinted>2016-04-07T12:05:00Z</cp:lastPrinted>
  <dcterms:created xsi:type="dcterms:W3CDTF">2016-04-06T12:16:00Z</dcterms:created>
  <dcterms:modified xsi:type="dcterms:W3CDTF">2016-05-12T08:38:00Z</dcterms:modified>
</cp:coreProperties>
</file>